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44F78" w14:textId="77777777" w:rsidR="00EE567F" w:rsidRPr="00F27EB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296435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1BF60A87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48FEA0E4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6B6F23BA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1BA9773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E50DA71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ED8D55A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F7DAF4A" w14:textId="77777777"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43BAA2AB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9FF4C77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2562FA" w14:textId="77777777" w:rsidR="00CF1A5A" w:rsidRPr="00523281" w:rsidRDefault="00523281" w:rsidP="0052328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Общий курс железных дорог</w:t>
      </w:r>
    </w:p>
    <w:p w14:paraId="6F52B9F4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53B4BB21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7BCAB6" w14:textId="77777777" w:rsidR="00CF1A5A" w:rsidRPr="00F27EB4" w:rsidRDefault="00CF1A5A" w:rsidP="0047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31C8D45" w14:textId="77777777" w:rsidR="00CF1A5A" w:rsidRPr="00523281" w:rsidRDefault="00CF1A5A" w:rsidP="00476E45">
      <w:pPr>
        <w:widowControl w:val="0"/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Times New Roman" w:hAnsi="Times New Roman"/>
          <w:sz w:val="28"/>
          <w:szCs w:val="28"/>
          <w:u w:val="single"/>
        </w:rPr>
      </w:pPr>
      <w:r w:rsidRPr="00F27EB4">
        <w:rPr>
          <w:rFonts w:ascii="Times New Roman" w:hAnsi="Times New Roman" w:cs="Times New Roman"/>
          <w:sz w:val="24"/>
          <w:szCs w:val="24"/>
        </w:rPr>
        <w:t>_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23.0</w:t>
      </w:r>
      <w:r w:rsidR="00523281">
        <w:rPr>
          <w:rFonts w:ascii="Times New Roman" w:hAnsi="Times New Roman"/>
          <w:sz w:val="28"/>
          <w:szCs w:val="28"/>
          <w:u w:val="single"/>
        </w:rPr>
        <w:t>5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.0</w:t>
      </w:r>
      <w:r w:rsidR="00523281">
        <w:rPr>
          <w:rFonts w:ascii="Times New Roman" w:hAnsi="Times New Roman"/>
          <w:sz w:val="28"/>
          <w:szCs w:val="28"/>
          <w:u w:val="single"/>
        </w:rPr>
        <w:t>3Подвижной состав железных дорог</w:t>
      </w:r>
    </w:p>
    <w:p w14:paraId="39647226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5D7BECBA" w14:textId="77777777" w:rsidR="00CF1A5A" w:rsidRPr="00F27EB4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6357C00" w14:textId="77777777" w:rsidR="00CF1A5A" w:rsidRPr="00523281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_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"</w:t>
      </w:r>
      <w:r w:rsidR="00EB1A84" w:rsidRPr="00EB1A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40084">
        <w:rPr>
          <w:rFonts w:ascii="Times New Roman" w:hAnsi="Times New Roman"/>
          <w:sz w:val="28"/>
          <w:szCs w:val="28"/>
          <w:u w:val="single"/>
        </w:rPr>
        <w:t>Локомотивы</w:t>
      </w:r>
      <w:r w:rsidR="00EB1A84" w:rsidRPr="00E1207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"</w:t>
      </w:r>
    </w:p>
    <w:p w14:paraId="7CE3036F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2C07A7D8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3CBEE050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1B0248C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76CD46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ADDC09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5DF1B6F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B2C6D2F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4265614A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523D15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BFE295E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085D3B7" w14:textId="77777777" w:rsidR="00F27EB4" w:rsidRDefault="00F27EB4" w:rsidP="00476E45">
      <w:pPr>
        <w:pStyle w:val="s1"/>
        <w:spacing w:before="0" w:beforeAutospacing="0" w:after="0" w:afterAutospacing="0"/>
        <w:jc w:val="both"/>
      </w:pPr>
    </w:p>
    <w:p w14:paraId="6917E1C7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3D8860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57A5B918" w14:textId="51DBEC78"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075BF7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семестр; по заочной форме – 2 курс)</w:t>
      </w:r>
    </w:p>
    <w:p w14:paraId="0BBAAEFB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14:paraId="791A3D77" w14:textId="77777777" w:rsidTr="0013475A">
        <w:trPr>
          <w:trHeight w:val="493"/>
        </w:trPr>
        <w:tc>
          <w:tcPr>
            <w:tcW w:w="7654" w:type="dxa"/>
          </w:tcPr>
          <w:p w14:paraId="13D77DD2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D02A254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1388A452" w14:textId="77777777" w:rsidTr="0013475A">
        <w:trPr>
          <w:trHeight w:val="310"/>
        </w:trPr>
        <w:tc>
          <w:tcPr>
            <w:tcW w:w="7654" w:type="dxa"/>
          </w:tcPr>
          <w:p w14:paraId="7EB4ECF9" w14:textId="77777777"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7DF3F847" w14:textId="77777777"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14:paraId="7C14A03F" w14:textId="77777777"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549583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F8898C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F27EB4" w14:paraId="5DA84584" w14:textId="77777777" w:rsidTr="00CF1A5A">
        <w:tc>
          <w:tcPr>
            <w:tcW w:w="3685" w:type="dxa"/>
          </w:tcPr>
          <w:p w14:paraId="52C19A39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84658CB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6DC946A6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(семестр 3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курс 2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14:paraId="20E195F4" w14:textId="77777777" w:rsidTr="00CF1A5A">
        <w:tc>
          <w:tcPr>
            <w:tcW w:w="3685" w:type="dxa"/>
            <w:vMerge w:val="restart"/>
          </w:tcPr>
          <w:p w14:paraId="1B7FB27F" w14:textId="77777777"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14:paraId="0CEF67F0" w14:textId="77777777"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577325B2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7A10C0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5ECBCF43" w14:textId="77777777" w:rsidTr="00CF1A5A">
        <w:tc>
          <w:tcPr>
            <w:tcW w:w="3685" w:type="dxa"/>
            <w:vMerge/>
          </w:tcPr>
          <w:p w14:paraId="09428364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7B74D52" w14:textId="77777777"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</w:t>
            </w:r>
            <w:proofErr w:type="spellEnd"/>
            <w:proofErr w:type="gramEnd"/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2E1E3342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A1371A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133C3478" w14:textId="77777777" w:rsidTr="00CF1A5A">
        <w:tc>
          <w:tcPr>
            <w:tcW w:w="3685" w:type="dxa"/>
            <w:vMerge/>
          </w:tcPr>
          <w:p w14:paraId="4BDB2FFB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2CC8694" w14:textId="77777777"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proofErr w:type="spellEnd"/>
            <w:proofErr w:type="gramEnd"/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B539FCC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E65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26529E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7B59480" w14:textId="77777777"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E9FC1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813A43A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64901B3C" w14:textId="6BB305D8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274791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71C8A8" w14:textId="77777777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2B922D" w14:textId="77777777"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938438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1B4410D8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D46E04C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317956E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ACC8449" w14:textId="77777777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3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406754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51A0D9D8" w14:textId="77777777" w:rsidTr="006459F1">
        <w:tc>
          <w:tcPr>
            <w:tcW w:w="3018" w:type="dxa"/>
          </w:tcPr>
          <w:p w14:paraId="12FBD0DE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6188A14C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18B14B45" w14:textId="77777777" w:rsidTr="006459F1">
        <w:tc>
          <w:tcPr>
            <w:tcW w:w="3018" w:type="dxa"/>
          </w:tcPr>
          <w:p w14:paraId="22D20944" w14:textId="77777777"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14:paraId="6EBA285A" w14:textId="77777777"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14:paraId="76AAFCCD" w14:textId="77777777"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14:paraId="56E0C1D7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4A16736" w14:textId="77777777"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F0177F5" w14:textId="77777777"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663B6B7" w14:textId="77777777"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Вопрос 1</w:t>
            </w:r>
            <w:proofErr w:type="gramStart"/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железнодорожном переезде преимущественное право движения через переезд имеет</w:t>
            </w:r>
          </w:p>
          <w:p w14:paraId="0A65539D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14:paraId="6C456C4C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14:paraId="3E589DA4" w14:textId="77777777"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14:paraId="68A46422" w14:textId="77777777"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2581A" w14:textId="77777777"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14:paraId="401A9890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14:paraId="575BB237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14:paraId="73D0C304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14:paraId="2AD664E5" w14:textId="77777777"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96327" w14:textId="77777777"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14:paraId="7D8DD7AF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14:paraId="459852FA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14:paraId="7FB42B24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14:paraId="3DE7FA9D" w14:textId="77777777"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640AA" w14:textId="77777777"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14:paraId="446B7540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14:paraId="697DFAA1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14:paraId="2104DF49" w14:textId="77777777"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14:paraId="52F6C378" w14:textId="77777777"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5A52A" w14:textId="77777777"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 состав парка грузовых вагонов входят:</w:t>
            </w:r>
          </w:p>
          <w:p w14:paraId="568E1C8A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14:paraId="24E9C3A2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14:paraId="3702EE1A" w14:textId="77777777"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14:paraId="06752388" w14:textId="77777777"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9401B" w14:textId="77777777"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519D0DF8" w14:textId="77777777"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2DCBD9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4F1F4C3" w14:textId="77777777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3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406754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75"/>
      </w:tblGrid>
      <w:tr w:rsidR="002103AC" w:rsidRPr="00F27EB4" w14:paraId="32172153" w14:textId="77777777" w:rsidTr="00404428">
        <w:tc>
          <w:tcPr>
            <w:tcW w:w="3794" w:type="dxa"/>
          </w:tcPr>
          <w:p w14:paraId="7147A7C4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14:paraId="64FBFC9E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7AFA29E9" w14:textId="77777777" w:rsidTr="00404428">
        <w:tc>
          <w:tcPr>
            <w:tcW w:w="3794" w:type="dxa"/>
          </w:tcPr>
          <w:p w14:paraId="3C664485" w14:textId="77777777"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3A5F7437" w14:textId="77777777"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14:paraId="4F05AB95" w14:textId="77777777" w:rsidTr="00404428">
        <w:trPr>
          <w:trHeight w:val="743"/>
        </w:trPr>
        <w:tc>
          <w:tcPr>
            <w:tcW w:w="10869" w:type="dxa"/>
            <w:gridSpan w:val="2"/>
          </w:tcPr>
          <w:p w14:paraId="6A26B7DE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6A68B2F6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A6761C" w14:textId="77777777"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14:paraId="060DFBD9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618367FB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14:paraId="0938F236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14:paraId="68B0B5EA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5E3FC9F7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50340184" w14:textId="77777777"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14:paraId="762AF74C" w14:textId="77777777"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E1059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14:paraId="58A61C58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14:paraId="779A390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14:paraId="728AB24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14:paraId="4DE768C6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14:paraId="41AB594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14:paraId="658DFC5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14:paraId="1315C0B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14:paraId="448EE7AD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14:paraId="395A9E5B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6479DFF9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14:paraId="3292484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14:paraId="30EB5FBA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14:paraId="50C4222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14:paraId="0F60471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14:paraId="7B93BA94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9CAAE" w14:textId="77777777"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14:paraId="0E916C6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14:paraId="7BF944C5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77CB26BD" wp14:editId="479A2AD4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14:paraId="24D03C18" w14:textId="77777777"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14:paraId="639E2861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14:paraId="457FEBE7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14:paraId="5789CE84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C4705F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14:paraId="7717E538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0069DEC3" wp14:editId="789386D9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14:paraId="6AC18715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14:paraId="1D6826A5" w14:textId="77777777"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14:paraId="3F9F3EA4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32E3FB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0FC2F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14:paraId="05B7756A" w14:textId="77777777" w:rsidR="00F00459" w:rsidRPr="00F00459" w:rsidRDefault="0016063B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EA932E3">
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">
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8" type="#_x0000_t202" style="position:absolute;left:3624;top:1962;width:2358;height:7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<v:textbox style="mso-next-textbox:#Text Box 31" inset="0,0,0,0">
                        <w:txbxContent>
                          <w:p w14:paraId="6C7E3E47" w14:textId="77777777" w:rsidR="00F00459" w:rsidRPr="00F00459" w:rsidRDefault="00F25ABF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≤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;</w:t>
                            </w:r>
                          </w:p>
                          <w:p w14:paraId="42282487" w14:textId="77777777" w:rsidR="00F00459" w:rsidRPr="00F00459" w:rsidRDefault="00F25ABF" w:rsidP="00F00459">
                            <w:pPr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≥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.</w:t>
                            </w:r>
                          </w:p>
                          <w:p w14:paraId="190E16E7" w14:textId="77777777" w:rsid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2" o:spid="_x0000_s1029" type="#_x0000_t87" style="position:absolute;left:3717;top:1977;width:143;height: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</v:group>
                  <v:shape id="Text Box 33" o:spid="_x0000_s1030" type="#_x0000_t202" style="position:absolute;left:1555;top:2202;width:570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<v:textbox style="mso-next-textbox:#Text Box 33" inset="0,0,0,0">
                      <w:txbxContent>
                        <w:p w14:paraId="7EBC3A8E" w14:textId="77777777" w:rsidR="00F00459" w:rsidRDefault="00F00459" w:rsidP="00F00459">
                          <w:pPr>
                            <w:ind w:firstLine="29"/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  <w:lang w:val="en-US"/>
                            </w:rPr>
                            <w:t>Q</w:t>
                          </w:r>
                          <w:r>
                            <w:rPr>
                              <w:i/>
                              <w:sz w:val="26"/>
                              <w:vertAlign w:val="subscript"/>
                            </w:rPr>
                            <w:t>бр</w:t>
                          </w:r>
                          <w:r>
                            <w:rPr>
                              <w:i/>
                              <w:sz w:val="26"/>
                            </w:rPr>
                            <w:t>=</w:t>
                          </w:r>
                        </w:p>
                        <w:p w14:paraId="161F675A" w14:textId="77777777" w:rsidR="00F00459" w:rsidRDefault="00F00459" w:rsidP="00F00459">
                          <w:pPr>
                            <w:spacing w:line="360" w:lineRule="auto"/>
                            <w:ind w:firstLine="29"/>
                            <w:jc w:val="both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  <w10:wrap type="square"/>
                </v:group>
              </w:pic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200AEB" w14:textId="77777777"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4FC80A" w14:textId="77777777"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A0C57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81DE1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0407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14:paraId="40EA385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14:paraId="74812DFC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4C1200A9" wp14:editId="69B03732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14:paraId="1ACE21D9" w14:textId="77777777"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14:paraId="70F53AB3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14:paraId="0AD9E010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28427745" wp14:editId="18E66072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14:paraId="6375832D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14:paraId="2E364C7C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14:paraId="7421038A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14:paraId="3191C4D0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90EA8BD" wp14:editId="226C44C3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14:paraId="403826D2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14:paraId="4536162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14:paraId="46FD14DC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2E96A81C" wp14:editId="64BC07A5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14:paraId="76162053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14:paraId="49E2F947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14:paraId="2381ECA4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14:paraId="4A600CDF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1C7E3E1A" wp14:editId="32213A45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14:paraId="61DA90D0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14:paraId="18F2788C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3FC54634" wp14:editId="0E230A44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14:paraId="29074570" w14:textId="77777777"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14:paraId="16FFA478" w14:textId="77777777"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54DB5" w14:textId="77777777"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308D9" w14:textId="77777777"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42C73C7B" w14:textId="77777777"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14:paraId="706817BE" w14:textId="77777777"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63C4CA" w14:textId="77777777"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16175" w14:textId="77777777"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1884AACF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5"/>
              <w:gridCol w:w="2488"/>
              <w:gridCol w:w="3548"/>
              <w:gridCol w:w="3118"/>
            </w:tblGrid>
            <w:tr w:rsidR="00FA24CE" w:rsidRPr="00FA24CE" w14:paraId="4DCF67C5" w14:textId="77777777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349990DB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14:paraId="0256EA3E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14:paraId="5B650757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4DD78500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14:paraId="60162D29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14:paraId="0E022C08" w14:textId="77777777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28CCBD4B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5186C016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40  60  80</w:t>
                  </w:r>
                </w:p>
              </w:tc>
              <w:tc>
                <w:tcPr>
                  <w:tcW w:w="0" w:type="auto"/>
                  <w:vAlign w:val="center"/>
                </w:tcPr>
                <w:p w14:paraId="3983DDAA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12DB9C26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045FFAAA" w14:textId="77777777"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1FF15F" w14:textId="77777777"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14:paraId="717BAA64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14:paraId="24B2792E" w14:textId="77777777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044B949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57850234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14:paraId="2792CF70" w14:textId="77777777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DDFAFF3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96E001A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14:paraId="4C06C4FA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3ABF9B5D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63B811E1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14:paraId="6420C773" w14:textId="77777777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62CC857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0E847A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2AFD121D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9ACBB8D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02A3E1F9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14:paraId="06E2A34F" w14:textId="77777777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5890773F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393B8F05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14:paraId="3CEA7235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092C285C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7E15015F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14:paraId="65F87BAF" w14:textId="77777777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3F9FC2AD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6EFC2A6E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14:paraId="5AF4B805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79446D9B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512DD2B0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14:paraId="29CB8600" w14:textId="77777777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08ADC8F0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0E0242EF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14:paraId="07CE7098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15C21950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5251DE57" w14:textId="77777777" w:rsidR="00FA24CE" w:rsidRPr="00FA24CE" w:rsidRDefault="00FA24CE" w:rsidP="00075BF7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14:paraId="7FE07208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0839A6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14:paraId="33C79193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14:paraId="0A288FAB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C4FBD" w14:textId="77777777"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4D9037" wp14:editId="47A2930E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BDD7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C66AB" w14:textId="77777777"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14:paraId="715B5D53" w14:textId="77777777"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14:paraId="591823A0" w14:textId="77777777"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0E1B8F50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14:paraId="5255AFE7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14:paraId="3C4A0177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14:paraId="7E27162E" w14:textId="77777777"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2552"/>
              <w:gridCol w:w="2126"/>
              <w:gridCol w:w="2533"/>
            </w:tblGrid>
            <w:tr w:rsidR="001E267C" w:rsidRPr="001E267C" w14:paraId="4BD4F23E" w14:textId="77777777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14:paraId="3C8AEEC1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14:paraId="38F62852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14:paraId="5675B332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14:paraId="7C686418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14:paraId="057ED897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435E0260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14:paraId="088DEC27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7A94E63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14:paraId="45310AF9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14:paraId="09382DEA" w14:textId="77777777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14:paraId="6E47BC12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14:paraId="5106E69D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0C9FA6B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14:paraId="2F988522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14:paraId="02A5EC05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4B462533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14:paraId="5D0E0266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7D7ED9F8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14:paraId="067CF3E9" w14:textId="77777777" w:rsidR="001E267C" w:rsidRPr="001E267C" w:rsidRDefault="001E267C" w:rsidP="00075BF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14:paraId="325C1C0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6329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планируемый объём пропущенного по пути тоннажа до назначения капитального ремонта пути - 650 млн. т брутто.</w:t>
            </w:r>
          </w:p>
          <w:p w14:paraId="7A64D6DC" w14:textId="77777777"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14:paraId="0993B441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14:paraId="0276DEAF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49947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14:paraId="12D1C8F1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14:paraId="15168E02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14:paraId="1D52AF02" w14:textId="77777777"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08108FC2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14:paraId="7E67C982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14:paraId="6EAA7DBB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14:paraId="1DA6525E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14:paraId="10B29520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14:paraId="2E0FB036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DB50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BD561C8" w14:textId="77777777"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641507B3" w14:textId="77777777"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14:paraId="15D55A43" w14:textId="77777777"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4F475F6" w14:textId="77777777"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42F04A57" wp14:editId="1760C5AC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5E2BFF" w14:textId="77777777"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14:paraId="34CA9002" w14:textId="77777777"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3634F" w14:textId="77777777"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14:paraId="76880A49" w14:textId="77777777" w:rsidTr="00404428">
        <w:trPr>
          <w:trHeight w:val="478"/>
        </w:trPr>
        <w:tc>
          <w:tcPr>
            <w:tcW w:w="3794" w:type="dxa"/>
          </w:tcPr>
          <w:p w14:paraId="279463D3" w14:textId="77777777"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02C65053" w14:textId="77777777"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</w:t>
            </w:r>
            <w:proofErr w:type="gramEnd"/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14:paraId="0D043C40" w14:textId="77777777"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14:paraId="79EFB773" w14:textId="77777777" w:rsidTr="00404428">
        <w:trPr>
          <w:trHeight w:val="743"/>
        </w:trPr>
        <w:tc>
          <w:tcPr>
            <w:tcW w:w="10869" w:type="dxa"/>
            <w:gridSpan w:val="2"/>
          </w:tcPr>
          <w:p w14:paraId="5BFF9BB4" w14:textId="77777777"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805296B" w14:textId="77777777"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12F6B0" w14:textId="77777777"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14:paraId="678EB1D9" w14:textId="77777777"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14:paraId="6849D208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14:paraId="730B74F0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14:paraId="19921AF1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05DDB" w14:textId="77777777"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14:paraId="15BD46EB" w14:textId="77777777"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68C17B2" wp14:editId="7775FB0D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566D3B" w14:textId="77777777"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23A92B54" w14:textId="77777777"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14:paraId="2BF00684" w14:textId="77777777"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14:paraId="3236B6FE" w14:textId="77777777"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16FB39" w14:textId="77777777"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4B0A874" w14:textId="77777777"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14:paraId="373D705A" w14:textId="77777777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14:paraId="283B2F9A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14:paraId="019DE909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14:paraId="2201B9B1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14:paraId="6F6D5FE5" w14:textId="77777777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4B0C02C0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14:paraId="26D25E03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14:paraId="33173547" w14:textId="77777777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5204C6FB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1C526F84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14:paraId="218CD6C0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14:paraId="6EFD08E4" w14:textId="77777777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14:paraId="1C63C11B" w14:textId="77777777" w:rsidR="00D90360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39F3FA42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5FD47A76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14:paraId="756ADB74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14:paraId="1F71E223" w14:textId="77777777" w:rsidR="00D90360" w:rsidRPr="00697FD5" w:rsidRDefault="00D90360" w:rsidP="00075BF7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14:paraId="7C4B0B29" w14:textId="77777777" w:rsidR="00697FD5" w:rsidRPr="006F181B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5F8194E" w14:textId="77777777"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7C5DA91D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302DC4EF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66E8C0FD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0A40A4A5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CF915A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14:paraId="2AC054A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14:paraId="2F7B575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14:paraId="29D3717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14:paraId="2FB3A9A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14:paraId="1A8169C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14:paraId="71C4C56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14:paraId="24D5B16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14:paraId="35044E4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14:paraId="013BF607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14:paraId="745A242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14:paraId="412A2CE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14:paraId="0A08C66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14:paraId="0DAF166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14:paraId="10FB833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Бесстыковой путь и его преимущества.</w:t>
      </w:r>
    </w:p>
    <w:p w14:paraId="1BE5193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14:paraId="3F04223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14:paraId="1CA1D21B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14:paraId="070610C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14:paraId="0EBE7A4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сведения о тяговом подвижном составе. Сравнение различных видов тяги. Классификация тягового подвижного состава.</w:t>
      </w:r>
    </w:p>
    <w:p w14:paraId="3C65194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14:paraId="0D86C64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14:paraId="0672633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14:paraId="6D544C3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14:paraId="55FD4FD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14:paraId="71EC03C7" w14:textId="77777777"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59D6FE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F997EC1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A0799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65A0FF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DE3C50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BCB5A2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890E956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3A5447C8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4E529EB2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529EE0BD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2096D7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61478A53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092724A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373615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A229C1F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CCC1899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CD85610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26A6B4B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7A30107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6B28C9" w14:textId="77777777"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08662F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44F7A3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CE489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F3817B6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05F286F3" w14:textId="77777777"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442FC5FC" w14:textId="77777777"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3C687" w14:textId="77777777" w:rsidR="0016063B" w:rsidRDefault="0016063B" w:rsidP="00EE3C25">
      <w:pPr>
        <w:spacing w:after="0" w:line="240" w:lineRule="auto"/>
      </w:pPr>
      <w:r>
        <w:separator/>
      </w:r>
    </w:p>
  </w:endnote>
  <w:endnote w:type="continuationSeparator" w:id="0">
    <w:p w14:paraId="008EF7CD" w14:textId="77777777" w:rsidR="0016063B" w:rsidRDefault="0016063B" w:rsidP="00EE3C25">
      <w:pPr>
        <w:spacing w:after="0" w:line="240" w:lineRule="auto"/>
      </w:pPr>
      <w:r>
        <w:continuationSeparator/>
      </w:r>
    </w:p>
  </w:endnote>
  <w:endnote w:type="continuationNotice" w:id="1">
    <w:p w14:paraId="31C76633" w14:textId="77777777" w:rsidR="0016063B" w:rsidRDefault="001606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B4CFA" w14:textId="77777777" w:rsidR="0016063B" w:rsidRDefault="0016063B" w:rsidP="00EE3C25">
      <w:pPr>
        <w:spacing w:after="0" w:line="240" w:lineRule="auto"/>
      </w:pPr>
      <w:r>
        <w:separator/>
      </w:r>
    </w:p>
  </w:footnote>
  <w:footnote w:type="continuationSeparator" w:id="0">
    <w:p w14:paraId="22B49FC6" w14:textId="77777777" w:rsidR="0016063B" w:rsidRDefault="0016063B" w:rsidP="00EE3C25">
      <w:pPr>
        <w:spacing w:after="0" w:line="240" w:lineRule="auto"/>
      </w:pPr>
      <w:r>
        <w:continuationSeparator/>
      </w:r>
    </w:p>
  </w:footnote>
  <w:footnote w:type="continuationNotice" w:id="1">
    <w:p w14:paraId="031004EF" w14:textId="77777777" w:rsidR="0016063B" w:rsidRDefault="0016063B">
      <w:pPr>
        <w:spacing w:after="0" w:line="240" w:lineRule="auto"/>
      </w:pPr>
    </w:p>
  </w:footnote>
  <w:footnote w:id="2">
    <w:p w14:paraId="52340A07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75BF7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063B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79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0675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59E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0084"/>
    <w:rsid w:val="00847A7D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D86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B24F7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1D2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3A6B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48E7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B052867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7CBC8B-DA83-40E6-B162-6F6259B68F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15</cp:revision>
  <cp:lastPrinted>2021-02-16T04:52:00Z</cp:lastPrinted>
  <dcterms:created xsi:type="dcterms:W3CDTF">2021-04-23T13:42:00Z</dcterms:created>
  <dcterms:modified xsi:type="dcterms:W3CDTF">2026-04-15T12:54:00Z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